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A6D127" w14:textId="77777777" w:rsidR="00071FB8" w:rsidRDefault="00071FB8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</w:rPr>
      </w:pPr>
    </w:p>
    <w:p w14:paraId="0700755D" w14:textId="7F43D4A9" w:rsidR="00BE798C" w:rsidRPr="002D5FEE" w:rsidRDefault="00071FB8" w:rsidP="002D5FEE">
      <w:pPr>
        <w:tabs>
          <w:tab w:val="left" w:pos="720"/>
          <w:tab w:val="left" w:pos="1440"/>
        </w:tabs>
        <w:ind w:left="1440"/>
        <w:rPr>
          <w:rFonts w:ascii="Arial" w:hAnsi="Arial" w:cs="Arial"/>
          <w:b/>
          <w:sz w:val="22"/>
          <w:szCs w:val="22"/>
        </w:rPr>
      </w:pPr>
      <w:r w:rsidRPr="002D5FEE">
        <w:rPr>
          <w:rFonts w:ascii="Arial" w:hAnsi="Arial" w:cs="Arial"/>
          <w:b/>
          <w:sz w:val="22"/>
          <w:szCs w:val="22"/>
        </w:rPr>
        <w:t>Revised Intent to Award</w:t>
      </w: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6BAFA4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A54930">
        <w:rPr>
          <w:rFonts w:ascii="Arial" w:hAnsi="Arial" w:cs="Arial"/>
          <w:sz w:val="20"/>
          <w:szCs w:val="20"/>
        </w:rPr>
        <w:t>March 23</w:t>
      </w:r>
      <w:r w:rsidR="00314B25">
        <w:rPr>
          <w:rFonts w:ascii="Arial" w:hAnsi="Arial" w:cs="Arial"/>
          <w:sz w:val="20"/>
          <w:szCs w:val="20"/>
        </w:rPr>
        <w:t>, 2019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5876731B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FE2C22">
        <w:rPr>
          <w:rFonts w:ascii="Arial" w:hAnsi="Arial" w:cs="Arial"/>
          <w:sz w:val="20"/>
          <w:szCs w:val="20"/>
        </w:rPr>
        <w:t>Dianna Gilliland/</w:t>
      </w:r>
      <w:r w:rsidR="00314B25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  <w:r w:rsidR="00FE2C22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789E1AA0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754407">
        <w:rPr>
          <w:rFonts w:ascii="Arial" w:hAnsi="Arial" w:cs="Arial"/>
          <w:sz w:val="20"/>
          <w:szCs w:val="20"/>
        </w:rPr>
        <w:t>6206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15D5FD4E" w14:textId="361F5A87" w:rsidR="00314B25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This is to notify all vendors who responded to the above-referenced Request for Proposal that the State of Nebraska intends to award contract</w:t>
      </w:r>
      <w:r w:rsidR="00314B25">
        <w:rPr>
          <w:rFonts w:ascii="Arial" w:hAnsi="Arial" w:cs="Arial"/>
          <w:sz w:val="20"/>
          <w:szCs w:val="20"/>
        </w:rPr>
        <w:t>s</w:t>
      </w:r>
      <w:r w:rsidRPr="00FF3BEB">
        <w:rPr>
          <w:rFonts w:ascii="Arial" w:hAnsi="Arial" w:cs="Arial"/>
          <w:sz w:val="20"/>
          <w:szCs w:val="20"/>
        </w:rPr>
        <w:t xml:space="preserve"> </w:t>
      </w:r>
      <w:r w:rsidR="00314B25">
        <w:rPr>
          <w:rFonts w:ascii="Arial" w:hAnsi="Arial" w:cs="Arial"/>
          <w:sz w:val="20"/>
          <w:szCs w:val="20"/>
        </w:rPr>
        <w:t>to provide high speed transport services for participants of Network Nebraska to the following</w:t>
      </w:r>
      <w:r w:rsidR="00071FB8">
        <w:rPr>
          <w:rFonts w:ascii="Arial" w:hAnsi="Arial" w:cs="Arial"/>
          <w:sz w:val="20"/>
          <w:szCs w:val="20"/>
        </w:rPr>
        <w:t>, as amended</w:t>
      </w:r>
      <w:r w:rsidR="00314B25">
        <w:rPr>
          <w:rFonts w:ascii="Arial" w:hAnsi="Arial" w:cs="Arial"/>
          <w:sz w:val="20"/>
          <w:szCs w:val="20"/>
        </w:rPr>
        <w:t xml:space="preserve">: </w:t>
      </w:r>
    </w:p>
    <w:p w14:paraId="75A07811" w14:textId="77777777" w:rsidR="00314B25" w:rsidRDefault="00314B25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</w:p>
    <w:p w14:paraId="4A7E06BA" w14:textId="662A48E5" w:rsidR="00BE798C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F74657">
        <w:rPr>
          <w:rFonts w:ascii="Arial" w:hAnsi="Arial" w:cs="Arial"/>
          <w:sz w:val="20"/>
          <w:szCs w:val="20"/>
        </w:rPr>
        <w:t>ALLO</w:t>
      </w:r>
      <w:r>
        <w:rPr>
          <w:rFonts w:ascii="Arial" w:hAnsi="Arial" w:cs="Arial"/>
          <w:sz w:val="20"/>
          <w:szCs w:val="20"/>
        </w:rPr>
        <w:t xml:space="preserve"> Communications</w:t>
      </w:r>
      <w:r w:rsidRPr="00F74657">
        <w:rPr>
          <w:rFonts w:ascii="Arial" w:hAnsi="Arial" w:cs="Arial"/>
          <w:sz w:val="20"/>
          <w:szCs w:val="20"/>
        </w:rPr>
        <w:t>;</w:t>
      </w:r>
    </w:p>
    <w:p w14:paraId="6CAEF709" w14:textId="2028B9A5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CenturyLink;</w:t>
      </w:r>
    </w:p>
    <w:p w14:paraId="76E3E614" w14:textId="1F25462B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Eagle Communications</w:t>
      </w:r>
      <w:r w:rsidR="005D11D0">
        <w:rPr>
          <w:rFonts w:ascii="Arial" w:hAnsi="Arial" w:cs="Arial"/>
          <w:sz w:val="20"/>
          <w:szCs w:val="20"/>
        </w:rPr>
        <w:t>;</w:t>
      </w:r>
    </w:p>
    <w:p w14:paraId="0535770C" w14:textId="49EAA352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Fibervision</w:t>
      </w:r>
      <w:r w:rsidR="006617BE">
        <w:rPr>
          <w:rFonts w:ascii="Arial" w:hAnsi="Arial" w:cs="Arial"/>
          <w:sz w:val="20"/>
          <w:szCs w:val="20"/>
        </w:rPr>
        <w:t>, LLC</w:t>
      </w:r>
    </w:p>
    <w:p w14:paraId="7F592253" w14:textId="2F48AD24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Great Plains</w:t>
      </w:r>
      <w:r w:rsidR="006617BE">
        <w:rPr>
          <w:rFonts w:ascii="Arial" w:hAnsi="Arial" w:cs="Arial"/>
          <w:sz w:val="20"/>
          <w:szCs w:val="20"/>
        </w:rPr>
        <w:t xml:space="preserve"> </w:t>
      </w:r>
      <w:r w:rsidR="006A65D1">
        <w:rPr>
          <w:rFonts w:ascii="Arial" w:hAnsi="Arial" w:cs="Arial"/>
          <w:sz w:val="20"/>
          <w:szCs w:val="20"/>
        </w:rPr>
        <w:t>C</w:t>
      </w:r>
      <w:r w:rsidR="006617BE">
        <w:rPr>
          <w:rFonts w:ascii="Arial" w:hAnsi="Arial" w:cs="Arial"/>
          <w:sz w:val="20"/>
          <w:szCs w:val="20"/>
        </w:rPr>
        <w:t>ommunications LLC;</w:t>
      </w:r>
    </w:p>
    <w:p w14:paraId="5F6A7A71" w14:textId="60ACD131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Hamilton</w:t>
      </w:r>
      <w:r w:rsidR="006617BE">
        <w:rPr>
          <w:rFonts w:ascii="Arial" w:hAnsi="Arial" w:cs="Arial"/>
          <w:sz w:val="20"/>
          <w:szCs w:val="20"/>
        </w:rPr>
        <w:t xml:space="preserve"> Long Distance;</w:t>
      </w:r>
    </w:p>
    <w:p w14:paraId="60AC897F" w14:textId="77777777" w:rsidR="00585333" w:rsidRDefault="00585333" w:rsidP="00585333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Huntel Cablevision (dba American Broadband);</w:t>
      </w:r>
    </w:p>
    <w:p w14:paraId="00B5A8A7" w14:textId="3B1F448E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NebraskaLink</w:t>
      </w:r>
      <w:r w:rsidR="006617BE">
        <w:rPr>
          <w:rFonts w:ascii="Arial" w:hAnsi="Arial" w:cs="Arial"/>
          <w:sz w:val="20"/>
          <w:szCs w:val="20"/>
        </w:rPr>
        <w:t>;</w:t>
      </w:r>
    </w:p>
    <w:p w14:paraId="3995D2E1" w14:textId="36721661" w:rsidR="00071FB8" w:rsidRDefault="00071FB8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071FB8">
        <w:rPr>
          <w:rFonts w:ascii="Arial" w:hAnsi="Arial" w:cs="Arial"/>
          <w:sz w:val="20"/>
          <w:szCs w:val="20"/>
        </w:rPr>
        <w:t>Skywave Wireless</w:t>
      </w:r>
      <w:r>
        <w:rPr>
          <w:rFonts w:ascii="Arial" w:hAnsi="Arial" w:cs="Arial"/>
          <w:sz w:val="20"/>
          <w:szCs w:val="20"/>
        </w:rPr>
        <w:t xml:space="preserve">, Inc.; </w:t>
      </w:r>
    </w:p>
    <w:p w14:paraId="36F8FD8A" w14:textId="710F0C9A" w:rsid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Unite Private Networks</w:t>
      </w:r>
      <w:r w:rsidR="001275A8">
        <w:rPr>
          <w:rFonts w:ascii="Arial" w:hAnsi="Arial" w:cs="Arial"/>
          <w:sz w:val="20"/>
          <w:szCs w:val="20"/>
        </w:rPr>
        <w:t xml:space="preserve">, and; </w:t>
      </w:r>
    </w:p>
    <w:p w14:paraId="3F01AD1B" w14:textId="34D568DA" w:rsidR="00F74657" w:rsidRPr="00F74657" w:rsidRDefault="00F74657" w:rsidP="00F74657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Windstream</w:t>
      </w:r>
      <w:r w:rsidR="001275A8">
        <w:rPr>
          <w:rFonts w:ascii="Arial" w:hAnsi="Arial" w:cs="Arial"/>
          <w:sz w:val="20"/>
          <w:szCs w:val="20"/>
        </w:rPr>
        <w:t xml:space="preserve"> Services, LLC, on behalf of itself and its Affiliates.</w:t>
      </w:r>
    </w:p>
    <w:p w14:paraId="39F5D568" w14:textId="77777777" w:rsidR="00F74657" w:rsidRDefault="00F74657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1FDA570C" w14:textId="4C5727F6" w:rsidR="00071FB8" w:rsidRDefault="00071FB8" w:rsidP="006A2870">
      <w:pPr>
        <w:ind w:left="1440"/>
        <w:rPr>
          <w:rFonts w:ascii="Arial" w:hAnsi="Arial" w:cs="Arial"/>
          <w:sz w:val="20"/>
          <w:szCs w:val="20"/>
        </w:rPr>
      </w:pPr>
      <w:r w:rsidRPr="00071FB8">
        <w:rPr>
          <w:rFonts w:ascii="Arial" w:hAnsi="Arial" w:cs="Arial"/>
          <w:sz w:val="20"/>
          <w:szCs w:val="20"/>
        </w:rPr>
        <w:t>Charter Communications Operating,</w:t>
      </w:r>
      <w:r>
        <w:rPr>
          <w:rFonts w:ascii="Arial" w:hAnsi="Arial" w:cs="Arial"/>
          <w:sz w:val="20"/>
          <w:szCs w:val="20"/>
        </w:rPr>
        <w:t xml:space="preserve"> LLC (dba Spectrum Enterprises) submitted a non-responsive bid.  </w:t>
      </w:r>
    </w:p>
    <w:p w14:paraId="46A4D89E" w14:textId="5C04D80C" w:rsidR="00A54930" w:rsidRDefault="00A54930" w:rsidP="006A2870">
      <w:pPr>
        <w:ind w:left="1440"/>
        <w:rPr>
          <w:rFonts w:ascii="Arial" w:hAnsi="Arial" w:cs="Arial"/>
          <w:sz w:val="20"/>
          <w:szCs w:val="20"/>
        </w:rPr>
      </w:pPr>
    </w:p>
    <w:p w14:paraId="40E11BA7" w14:textId="5FFC2BFB" w:rsidR="00A54930" w:rsidRDefault="00A54930" w:rsidP="006A2870">
      <w:pPr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FiberComm, LC has withdrawn their bid proposal. </w:t>
      </w:r>
    </w:p>
    <w:p w14:paraId="6DC05906" w14:textId="3C40819F" w:rsidR="00A54930" w:rsidRPr="00A54930" w:rsidRDefault="00A54930" w:rsidP="00A54930">
      <w:pPr>
        <w:ind w:left="1440"/>
        <w:rPr>
          <w:rFonts w:ascii="Arial" w:hAnsi="Arial" w:cs="Arial"/>
          <w:bCs/>
          <w:sz w:val="20"/>
          <w:szCs w:val="20"/>
        </w:rPr>
      </w:pPr>
      <w:r w:rsidRPr="00A54930">
        <w:rPr>
          <w:rFonts w:ascii="Arial" w:hAnsi="Arial" w:cs="Arial"/>
          <w:sz w:val="20"/>
          <w:szCs w:val="20"/>
        </w:rPr>
        <w:t xml:space="preserve">Appendix A, Circuit #16, South Sioux City Community Schools is now awarded to Great Plains Communications. </w:t>
      </w:r>
      <w:bookmarkStart w:id="0" w:name="_GoBack"/>
      <w:bookmarkEnd w:id="0"/>
    </w:p>
    <w:p w14:paraId="07243B9C" w14:textId="77777777" w:rsidR="00A54930" w:rsidRDefault="00A54930" w:rsidP="00A54930">
      <w:pPr>
        <w:rPr>
          <w:color w:val="1F497D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58B39C5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r w:rsidR="00314B25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="00314B25"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F606F54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050413E6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58B39C5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r w:rsidR="00314B25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="00314B25"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|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F606F54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050413E6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0CF3FF63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A54930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703090"/>
    <w:multiLevelType w:val="hybridMultilevel"/>
    <w:tmpl w:val="4A9CAB28"/>
    <w:lvl w:ilvl="0" w:tplc="340E7CB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8"/>
  </w:num>
  <w:num w:numId="7">
    <w:abstractNumId w:val="1"/>
  </w:num>
  <w:num w:numId="8">
    <w:abstractNumId w:val="0"/>
  </w:num>
  <w:num w:numId="9">
    <w:abstractNumId w:val="10"/>
  </w:num>
  <w:num w:numId="10">
    <w:abstractNumId w:val="4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35E47"/>
    <w:rsid w:val="000454D5"/>
    <w:rsid w:val="000524AF"/>
    <w:rsid w:val="00062BB2"/>
    <w:rsid w:val="00071FB8"/>
    <w:rsid w:val="00080664"/>
    <w:rsid w:val="00082E7A"/>
    <w:rsid w:val="00090E6E"/>
    <w:rsid w:val="0010544A"/>
    <w:rsid w:val="0011708C"/>
    <w:rsid w:val="001275A8"/>
    <w:rsid w:val="00173E9C"/>
    <w:rsid w:val="002919A8"/>
    <w:rsid w:val="002D310A"/>
    <w:rsid w:val="002D5FEE"/>
    <w:rsid w:val="002E11AA"/>
    <w:rsid w:val="00314B25"/>
    <w:rsid w:val="003E0C33"/>
    <w:rsid w:val="003F70EF"/>
    <w:rsid w:val="00413617"/>
    <w:rsid w:val="00433A85"/>
    <w:rsid w:val="0045083D"/>
    <w:rsid w:val="00450E8C"/>
    <w:rsid w:val="00495C5E"/>
    <w:rsid w:val="004B250A"/>
    <w:rsid w:val="004C263E"/>
    <w:rsid w:val="005012F6"/>
    <w:rsid w:val="00504EAB"/>
    <w:rsid w:val="00516702"/>
    <w:rsid w:val="00583989"/>
    <w:rsid w:val="00585333"/>
    <w:rsid w:val="005D11D0"/>
    <w:rsid w:val="005F0DD3"/>
    <w:rsid w:val="00647772"/>
    <w:rsid w:val="006617BE"/>
    <w:rsid w:val="00681D3A"/>
    <w:rsid w:val="00692FAB"/>
    <w:rsid w:val="006A2870"/>
    <w:rsid w:val="006A65D1"/>
    <w:rsid w:val="006D4007"/>
    <w:rsid w:val="00701DA4"/>
    <w:rsid w:val="00754407"/>
    <w:rsid w:val="0076499C"/>
    <w:rsid w:val="00801400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54930"/>
    <w:rsid w:val="00AB789D"/>
    <w:rsid w:val="00B16D94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33BEC"/>
    <w:rsid w:val="00D41BE2"/>
    <w:rsid w:val="00D66EE1"/>
    <w:rsid w:val="00E062AA"/>
    <w:rsid w:val="00E325D7"/>
    <w:rsid w:val="00E646B2"/>
    <w:rsid w:val="00E8550E"/>
    <w:rsid w:val="00F07EC3"/>
    <w:rsid w:val="00F301CF"/>
    <w:rsid w:val="00F43308"/>
    <w:rsid w:val="00F66A35"/>
    <w:rsid w:val="00F74657"/>
    <w:rsid w:val="00F86660"/>
    <w:rsid w:val="00FE2C22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5057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43AEFF-3299-4E33-899F-54946AE4B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Dianna Gilliland</cp:lastModifiedBy>
  <cp:revision>15</cp:revision>
  <cp:lastPrinted>2020-03-12T19:52:00Z</cp:lastPrinted>
  <dcterms:created xsi:type="dcterms:W3CDTF">2020-03-09T17:46:00Z</dcterms:created>
  <dcterms:modified xsi:type="dcterms:W3CDTF">2020-03-23T18:08:00Z</dcterms:modified>
</cp:coreProperties>
</file>